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15"/>
        <w:gridCol w:w="4394"/>
      </w:tblGrid>
      <w:tr w:rsidR="007E0F3A" w:rsidRPr="00C62EE9" w:rsidTr="00606726">
        <w:trPr>
          <w:trHeight w:val="1698"/>
        </w:trPr>
        <w:tc>
          <w:tcPr>
            <w:tcW w:w="4815" w:type="dxa"/>
          </w:tcPr>
          <w:p w:rsidR="007E0F3A" w:rsidRPr="00C62EE9" w:rsidRDefault="007E0F3A" w:rsidP="00AB1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7E0F3A" w:rsidRDefault="007E0F3A" w:rsidP="000B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</w:t>
            </w:r>
            <w:r w:rsidR="0063578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Заместитель председателя Организационного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0B4C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по подготовке торжественных мероприятий, посвященных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 w:rsidRPr="000B4C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300-летию горного </w:t>
            </w:r>
            <w:r w:rsidR="003E3C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 w:rsidRPr="000B4C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 промышленного надзора России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– статс-секретарь – заместитель руководителя Ростехнадзора</w:t>
            </w:r>
          </w:p>
          <w:p w:rsidR="007E0F3A" w:rsidRDefault="007E0F3A" w:rsidP="000B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7E0F3A" w:rsidRPr="000B4C80" w:rsidRDefault="007E0F3A" w:rsidP="000B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________________</w:t>
            </w:r>
            <w:r w:rsidR="003E3C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      </w:t>
            </w:r>
            <w:r w:rsidRPr="000B4C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А.Л. Рыбас</w:t>
            </w:r>
          </w:p>
          <w:p w:rsidR="007E0F3A" w:rsidRPr="000B4C80" w:rsidRDefault="007E0F3A" w:rsidP="000B4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u w:val="single"/>
                <w:lang w:eastAsia="ru-RU"/>
              </w:rPr>
              <w:t xml:space="preserve">    </w:t>
            </w:r>
          </w:p>
        </w:tc>
      </w:tr>
    </w:tbl>
    <w:p w:rsidR="000B4C80" w:rsidRDefault="000B4C80" w:rsidP="00940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964" w:rsidRDefault="000B4C80" w:rsidP="00940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5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5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E5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E5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5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br/>
        <w:t xml:space="preserve">федеральной экспертной комиссии </w:t>
      </w:r>
      <w:r w:rsidRPr="000B4C80">
        <w:rPr>
          <w:rFonts w:ascii="Times New Roman" w:hAnsi="Times New Roman" w:cs="Times New Roman"/>
          <w:bCs/>
          <w:sz w:val="28"/>
          <w:szCs w:val="28"/>
        </w:rPr>
        <w:t>всероссийск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0B4C80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4C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B4C80">
        <w:rPr>
          <w:rFonts w:ascii="Times New Roman" w:hAnsi="Times New Roman" w:cs="Times New Roman"/>
          <w:bCs/>
          <w:sz w:val="28"/>
          <w:szCs w:val="28"/>
        </w:rPr>
        <w:t>детского рисунка «Ростехнадзор глазами детей»</w:t>
      </w:r>
    </w:p>
    <w:p w:rsidR="00AB17C6" w:rsidRDefault="00AB17C6" w:rsidP="0094096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402600" w:rsidTr="00242ECD">
        <w:tc>
          <w:tcPr>
            <w:tcW w:w="3397" w:type="dxa"/>
          </w:tcPr>
          <w:p w:rsidR="00402600" w:rsidRDefault="00402600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Сафронов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Николай (Никас)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Степанович</w:t>
            </w:r>
          </w:p>
        </w:tc>
        <w:tc>
          <w:tcPr>
            <w:tcW w:w="5812" w:type="dxa"/>
          </w:tcPr>
          <w:p w:rsidR="00402600" w:rsidRDefault="00402600" w:rsidP="004026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</w:t>
            </w:r>
            <w:r w:rsidR="007043B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заслуженный художник Российской Федерации (по согласованию </w:t>
            </w:r>
            <w:r w:rsidR="00242E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 </w:t>
            </w:r>
            <w:r w:rsidRPr="004026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Организационн</w:t>
            </w:r>
            <w:r w:rsidR="003E3C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ым</w:t>
            </w:r>
            <w:r w:rsidRPr="004026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комитет</w:t>
            </w:r>
            <w:r w:rsidR="003E3CF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ом</w:t>
            </w:r>
            <w:r w:rsidRPr="0040260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по подготовке торжественных мероприятий, посвященных 300-летию горного и промышленного надзора России</w:t>
            </w:r>
            <w:r w:rsidR="00A12BA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)</w:t>
            </w:r>
          </w:p>
          <w:p w:rsidR="00A12BA4" w:rsidRDefault="00A12BA4" w:rsidP="0040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(председатель комиссии)</w:t>
            </w:r>
          </w:p>
        </w:tc>
      </w:tr>
      <w:tr w:rsidR="0040260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600" w:rsidRDefault="00A12BA4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Рашитовна</w:t>
            </w:r>
          </w:p>
        </w:tc>
        <w:tc>
          <w:tcPr>
            <w:tcW w:w="5812" w:type="dxa"/>
          </w:tcPr>
          <w:p w:rsidR="005A5BDD" w:rsidRDefault="005A5BDD" w:rsidP="004026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402600" w:rsidRDefault="007043BE" w:rsidP="0040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</w:t>
            </w:r>
            <w:r w:rsidR="00A12BA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заместитель начальника Правового управления (заместитель председателя комиссии)</w:t>
            </w:r>
          </w:p>
        </w:tc>
      </w:tr>
      <w:tr w:rsidR="0040260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600" w:rsidRDefault="00E8654A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Морулева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Любовь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Андреевна</w:t>
            </w:r>
          </w:p>
        </w:tc>
        <w:tc>
          <w:tcPr>
            <w:tcW w:w="5812" w:type="dxa"/>
          </w:tcPr>
          <w:p w:rsidR="005A5BDD" w:rsidRDefault="005A5BDD" w:rsidP="004026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402600" w:rsidRDefault="007043BE" w:rsidP="0040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</w:t>
            </w:r>
            <w:r w:rsidR="00E8654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главный специалист – эксперт отдела развития ведомственных информационных ресурсов Управления информатизации</w:t>
            </w:r>
          </w:p>
        </w:tc>
      </w:tr>
      <w:tr w:rsidR="0040260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600" w:rsidRDefault="00E8654A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Стебакова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Юлия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Аркадьевна</w:t>
            </w:r>
          </w:p>
        </w:tc>
        <w:tc>
          <w:tcPr>
            <w:tcW w:w="5812" w:type="dxa"/>
          </w:tcPr>
          <w:p w:rsidR="005A5BDD" w:rsidRDefault="005A5BDD" w:rsidP="004026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402600" w:rsidRDefault="007043BE" w:rsidP="0040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</w:t>
            </w:r>
            <w:r w:rsidR="00E8654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советник организационного отдела Организационно-аналитического управления</w:t>
            </w:r>
          </w:p>
        </w:tc>
      </w:tr>
      <w:tr w:rsidR="0040260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600" w:rsidRDefault="00E8654A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Владимировна</w:t>
            </w:r>
          </w:p>
        </w:tc>
        <w:tc>
          <w:tcPr>
            <w:tcW w:w="5812" w:type="dxa"/>
          </w:tcPr>
          <w:p w:rsidR="005A5BDD" w:rsidRDefault="005A5BDD" w:rsidP="004026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402600" w:rsidRDefault="007043BE" w:rsidP="0040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</w:t>
            </w:r>
            <w:r w:rsidR="00E8654A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заместитель начальника Управления экономики, финансов и государственных программ</w:t>
            </w:r>
          </w:p>
        </w:tc>
      </w:tr>
      <w:tr w:rsidR="0040260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600" w:rsidRDefault="003919E5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Анатольевна</w:t>
            </w:r>
          </w:p>
        </w:tc>
        <w:tc>
          <w:tcPr>
            <w:tcW w:w="5812" w:type="dxa"/>
          </w:tcPr>
          <w:p w:rsidR="005A5BDD" w:rsidRDefault="005A5BDD" w:rsidP="0040260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402600" w:rsidRDefault="003919E5" w:rsidP="0040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консультант отдела развития кадровых технологий Управления государственной службы и кадров</w:t>
            </w:r>
          </w:p>
        </w:tc>
      </w:tr>
      <w:tr w:rsidR="00402600" w:rsidTr="00242ECD">
        <w:tc>
          <w:tcPr>
            <w:tcW w:w="3397" w:type="dxa"/>
          </w:tcPr>
          <w:p w:rsidR="00402600" w:rsidRDefault="00582748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</w:t>
            </w:r>
            <w:r w:rsidR="00FE3672">
              <w:rPr>
                <w:rFonts w:ascii="Times New Roman" w:hAnsi="Times New Roman" w:cs="Times New Roman"/>
                <w:sz w:val="28"/>
                <w:szCs w:val="28"/>
              </w:rPr>
              <w:br/>
              <w:t>Виктория</w:t>
            </w:r>
            <w:r w:rsidR="00FE3672">
              <w:rPr>
                <w:rFonts w:ascii="Times New Roman" w:hAnsi="Times New Roman" w:cs="Times New Roman"/>
                <w:sz w:val="28"/>
                <w:szCs w:val="28"/>
              </w:rPr>
              <w:br/>
              <w:t>Борисовна</w:t>
            </w:r>
          </w:p>
        </w:tc>
        <w:tc>
          <w:tcPr>
            <w:tcW w:w="5812" w:type="dxa"/>
          </w:tcPr>
          <w:p w:rsidR="00402600" w:rsidRDefault="00582748" w:rsidP="0040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ведущий специалист – эксперт отдела оценок и лицензирования атомных станций Управления по регулированию безопасности атомных станций и исследовательских ядерных установок</w:t>
            </w:r>
          </w:p>
        </w:tc>
      </w:tr>
      <w:tr w:rsidR="0040260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600" w:rsidRDefault="006118F0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Шелудякова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Сергеевна</w:t>
            </w:r>
          </w:p>
        </w:tc>
        <w:tc>
          <w:tcPr>
            <w:tcW w:w="5812" w:type="dxa"/>
          </w:tcPr>
          <w:p w:rsidR="005A5BDD" w:rsidRDefault="005A5BDD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402600" w:rsidRDefault="006118F0" w:rsidP="006118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– советник отдела оценок, лицензирования </w:t>
            </w:r>
            <w:r w:rsidR="00242E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и инспекций объектов ядерного топливного цикла Управления по регулированию безопасности объектов ядерного топливного, ядерных энергетических установок судов </w:t>
            </w:r>
            <w:r w:rsidR="00242E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 радиационно опасных объектов</w:t>
            </w:r>
          </w:p>
        </w:tc>
      </w:tr>
      <w:tr w:rsidR="006118F0" w:rsidTr="00242ECD">
        <w:tc>
          <w:tcPr>
            <w:tcW w:w="3397" w:type="dxa"/>
          </w:tcPr>
          <w:p w:rsidR="00242ECD" w:rsidRDefault="00242EC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8F0" w:rsidRDefault="006118F0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Николаевна</w:t>
            </w:r>
          </w:p>
        </w:tc>
        <w:tc>
          <w:tcPr>
            <w:tcW w:w="5812" w:type="dxa"/>
          </w:tcPr>
          <w:p w:rsidR="00242ECD" w:rsidRDefault="00242ECD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118F0" w:rsidRDefault="006118F0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– ведущий специалист – эксперт отдела </w:t>
            </w:r>
            <w:r w:rsidR="00242E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 организации надзорных мероприятий Управления горного надзора</w:t>
            </w:r>
          </w:p>
        </w:tc>
      </w:tr>
      <w:tr w:rsidR="006118F0" w:rsidTr="00242ECD">
        <w:tc>
          <w:tcPr>
            <w:tcW w:w="3397" w:type="dxa"/>
          </w:tcPr>
          <w:p w:rsidR="00242ECD" w:rsidRDefault="00242EC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8F0" w:rsidRDefault="006118F0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Татьяна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Николаевна</w:t>
            </w:r>
          </w:p>
        </w:tc>
        <w:tc>
          <w:tcPr>
            <w:tcW w:w="5812" w:type="dxa"/>
          </w:tcPr>
          <w:p w:rsidR="00242ECD" w:rsidRDefault="00242ECD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118F0" w:rsidRDefault="00406D90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– главный специалист – эксперт отдела </w:t>
            </w:r>
            <w:r w:rsidR="00242EC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 надзору за взрывопожароопасными объектами хранения и переработки растительного сырья Управления общепромышленного надзора</w:t>
            </w:r>
          </w:p>
        </w:tc>
      </w:tr>
      <w:tr w:rsidR="006118F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8F0" w:rsidRDefault="00A6030E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Людмила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Алексеевна</w:t>
            </w:r>
          </w:p>
        </w:tc>
        <w:tc>
          <w:tcPr>
            <w:tcW w:w="5812" w:type="dxa"/>
          </w:tcPr>
          <w:p w:rsidR="005A5BDD" w:rsidRDefault="005A5BDD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118F0" w:rsidRDefault="00A6030E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главный специалист – эксперт отдела надзора за подъемными сооружениями Управления государственного строительного надзора</w:t>
            </w:r>
          </w:p>
        </w:tc>
      </w:tr>
      <w:tr w:rsidR="006118F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8F0" w:rsidRDefault="00A6030E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Матюшечкин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Станислав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Николаевич</w:t>
            </w:r>
          </w:p>
        </w:tc>
        <w:tc>
          <w:tcPr>
            <w:tcW w:w="5812" w:type="dxa"/>
          </w:tcPr>
          <w:p w:rsidR="005A5BDD" w:rsidRDefault="005A5BDD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118F0" w:rsidRDefault="00A6030E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советник отдела по надзору за гидроэлектростанциями и гидротехническими сооружениями Управления государственного энергетического надзора</w:t>
            </w:r>
          </w:p>
        </w:tc>
      </w:tr>
      <w:tr w:rsidR="006118F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8F0" w:rsidRDefault="00620843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Москаленко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Аркадьевна</w:t>
            </w:r>
          </w:p>
        </w:tc>
        <w:tc>
          <w:tcPr>
            <w:tcW w:w="5812" w:type="dxa"/>
          </w:tcPr>
          <w:p w:rsidR="005A5BDD" w:rsidRDefault="005A5BDD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118F0" w:rsidRDefault="00620843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– ведущий специалист – эксперт отдела загранкомандирования и протокола Управления международного сотрудничества и протокола</w:t>
            </w:r>
          </w:p>
        </w:tc>
      </w:tr>
      <w:tr w:rsidR="006118F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8F0" w:rsidRDefault="00620843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Татьяна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Викторовна</w:t>
            </w:r>
          </w:p>
        </w:tc>
        <w:tc>
          <w:tcPr>
            <w:tcW w:w="5812" w:type="dxa"/>
          </w:tcPr>
          <w:p w:rsidR="005A5BDD" w:rsidRDefault="005A5BDD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118F0" w:rsidRDefault="00620843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– консультант отдела по надзору за открытой угледобычей и обогащению углей Управления по надзору в угольной промышленности</w:t>
            </w:r>
          </w:p>
        </w:tc>
      </w:tr>
      <w:tr w:rsidR="006118F0" w:rsidTr="00242ECD">
        <w:tc>
          <w:tcPr>
            <w:tcW w:w="3397" w:type="dxa"/>
          </w:tcPr>
          <w:p w:rsidR="005A5BDD" w:rsidRDefault="005A5BDD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8F0" w:rsidRDefault="00620843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Валерий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Леонидович</w:t>
            </w:r>
          </w:p>
        </w:tc>
        <w:tc>
          <w:tcPr>
            <w:tcW w:w="5812" w:type="dxa"/>
          </w:tcPr>
          <w:p w:rsidR="005A5BDD" w:rsidRDefault="005A5BDD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118F0" w:rsidRDefault="00620843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– заместитель начальника отдела по надзору </w:t>
            </w:r>
            <w:r w:rsidR="000D3BD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 объектами трубопроводного транспорта Управления по надзору за объектами нефтегазового комплекса</w:t>
            </w:r>
          </w:p>
        </w:tc>
      </w:tr>
      <w:tr w:rsidR="006118F0" w:rsidTr="00242ECD">
        <w:tc>
          <w:tcPr>
            <w:tcW w:w="3397" w:type="dxa"/>
          </w:tcPr>
          <w:p w:rsidR="004B0688" w:rsidRDefault="004B0688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8F0" w:rsidRDefault="00620843" w:rsidP="0040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Владимировна</w:t>
            </w:r>
          </w:p>
        </w:tc>
        <w:tc>
          <w:tcPr>
            <w:tcW w:w="5812" w:type="dxa"/>
          </w:tcPr>
          <w:p w:rsidR="004B0688" w:rsidRDefault="004B0688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118F0" w:rsidRDefault="00620843" w:rsidP="006118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– советник отдела по организации </w:t>
            </w:r>
            <w:r w:rsidR="000D3BD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 обеспечению функционирования системы контроля за объектами использования атомной энергии при возникновении аварий Управления специальной безопасности</w:t>
            </w:r>
          </w:p>
        </w:tc>
      </w:tr>
    </w:tbl>
    <w:p w:rsidR="00606726" w:rsidRPr="00606726" w:rsidRDefault="00606726" w:rsidP="006067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726">
        <w:rPr>
          <w:rFonts w:ascii="Times New Roman" w:hAnsi="Times New Roman" w:cs="Times New Roman"/>
          <w:sz w:val="28"/>
          <w:szCs w:val="28"/>
        </w:rPr>
        <w:t>_____________</w:t>
      </w:r>
    </w:p>
    <w:p w:rsidR="00606726" w:rsidRDefault="00606726" w:rsidP="0094096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6726" w:rsidSect="00AB17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B0"/>
    <w:rsid w:val="00011849"/>
    <w:rsid w:val="000B4C80"/>
    <w:rsid w:val="000D3BDC"/>
    <w:rsid w:val="001A5215"/>
    <w:rsid w:val="001C5A32"/>
    <w:rsid w:val="002338CA"/>
    <w:rsid w:val="00242ECD"/>
    <w:rsid w:val="00256C46"/>
    <w:rsid w:val="003542D1"/>
    <w:rsid w:val="003648AA"/>
    <w:rsid w:val="0038119E"/>
    <w:rsid w:val="003919E5"/>
    <w:rsid w:val="003E3CF2"/>
    <w:rsid w:val="00402600"/>
    <w:rsid w:val="00406D90"/>
    <w:rsid w:val="00491412"/>
    <w:rsid w:val="004B0688"/>
    <w:rsid w:val="005213AE"/>
    <w:rsid w:val="005660B0"/>
    <w:rsid w:val="00582748"/>
    <w:rsid w:val="005A5BDD"/>
    <w:rsid w:val="00606726"/>
    <w:rsid w:val="006118F0"/>
    <w:rsid w:val="00620843"/>
    <w:rsid w:val="00635787"/>
    <w:rsid w:val="006559F4"/>
    <w:rsid w:val="006930F5"/>
    <w:rsid w:val="00702D32"/>
    <w:rsid w:val="007043BE"/>
    <w:rsid w:val="007E0F3A"/>
    <w:rsid w:val="0087011D"/>
    <w:rsid w:val="008E549E"/>
    <w:rsid w:val="00940964"/>
    <w:rsid w:val="00A12BA4"/>
    <w:rsid w:val="00A35139"/>
    <w:rsid w:val="00A6030E"/>
    <w:rsid w:val="00AB17C6"/>
    <w:rsid w:val="00BB7588"/>
    <w:rsid w:val="00C176B2"/>
    <w:rsid w:val="00C821C6"/>
    <w:rsid w:val="00CB6B10"/>
    <w:rsid w:val="00E8654A"/>
    <w:rsid w:val="00EB2CAF"/>
    <w:rsid w:val="00FE21D5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66359-B68E-4D97-AADB-6B99275B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Подгорная Ольга Юрьевна</dc:creator>
  <cp:lastModifiedBy>Василевская Аида Рашитовна</cp:lastModifiedBy>
  <cp:revision>2</cp:revision>
  <cp:lastPrinted>2019-05-28T10:52:00Z</cp:lastPrinted>
  <dcterms:created xsi:type="dcterms:W3CDTF">2019-06-14T09:41:00Z</dcterms:created>
  <dcterms:modified xsi:type="dcterms:W3CDTF">2019-06-14T09:41:00Z</dcterms:modified>
</cp:coreProperties>
</file>